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1F748E53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</w:t>
      </w:r>
      <w:r w:rsidR="000A3387">
        <w:rPr>
          <w:rFonts w:ascii="Arial" w:hAnsi="Arial" w:cs="Arial"/>
          <w:sz w:val="20"/>
          <w:szCs w:val="20"/>
        </w:rPr>
        <w:t xml:space="preserve">a </w:t>
      </w:r>
      <w:r w:rsidRPr="00921302">
        <w:rPr>
          <w:rFonts w:ascii="Arial" w:hAnsi="Arial" w:cs="Arial"/>
          <w:sz w:val="20"/>
          <w:szCs w:val="20"/>
        </w:rPr>
        <w:t xml:space="preserve">UL Listed </w:t>
      </w:r>
      <w:r w:rsidR="000A3387">
        <w:rPr>
          <w:rFonts w:ascii="Arial" w:hAnsi="Arial" w:cs="Arial"/>
          <w:sz w:val="20"/>
          <w:szCs w:val="20"/>
        </w:rPr>
        <w:t>heat trace system for d</w:t>
      </w:r>
      <w:r w:rsidR="000A3387" w:rsidRPr="000A3387">
        <w:rPr>
          <w:rFonts w:ascii="Arial" w:hAnsi="Arial" w:cs="Arial"/>
          <w:sz w:val="20"/>
          <w:szCs w:val="20"/>
        </w:rPr>
        <w:t xml:space="preserve">omestic </w:t>
      </w:r>
      <w:r w:rsidR="000A3387">
        <w:rPr>
          <w:rFonts w:ascii="Arial" w:hAnsi="Arial" w:cs="Arial"/>
          <w:sz w:val="20"/>
          <w:szCs w:val="20"/>
        </w:rPr>
        <w:t>h</w:t>
      </w:r>
      <w:r w:rsidR="000A3387" w:rsidRPr="000A3387">
        <w:rPr>
          <w:rFonts w:ascii="Arial" w:hAnsi="Arial" w:cs="Arial"/>
          <w:sz w:val="20"/>
          <w:szCs w:val="20"/>
        </w:rPr>
        <w:t xml:space="preserve">ot </w:t>
      </w:r>
      <w:r w:rsidR="000A3387">
        <w:rPr>
          <w:rFonts w:ascii="Arial" w:hAnsi="Arial" w:cs="Arial"/>
          <w:sz w:val="20"/>
          <w:szCs w:val="20"/>
        </w:rPr>
        <w:t>w</w:t>
      </w:r>
      <w:r w:rsidR="000A3387" w:rsidRPr="000A3387">
        <w:rPr>
          <w:rFonts w:ascii="Arial" w:hAnsi="Arial" w:cs="Arial"/>
          <w:sz w:val="20"/>
          <w:szCs w:val="20"/>
        </w:rPr>
        <w:t xml:space="preserve">ater </w:t>
      </w:r>
      <w:r w:rsidR="000A3387">
        <w:rPr>
          <w:rFonts w:ascii="Arial" w:hAnsi="Arial" w:cs="Arial"/>
          <w:sz w:val="20"/>
          <w:szCs w:val="20"/>
        </w:rPr>
        <w:t>t</w:t>
      </w:r>
      <w:r w:rsidR="000A3387" w:rsidRPr="000A3387">
        <w:rPr>
          <w:rFonts w:ascii="Arial" w:hAnsi="Arial" w:cs="Arial"/>
          <w:sz w:val="20"/>
          <w:szCs w:val="20"/>
        </w:rPr>
        <w:t xml:space="preserve">emperature </w:t>
      </w:r>
      <w:r w:rsidR="000A3387">
        <w:rPr>
          <w:rFonts w:ascii="Arial" w:hAnsi="Arial" w:cs="Arial"/>
          <w:sz w:val="20"/>
          <w:szCs w:val="20"/>
        </w:rPr>
        <w:t>m</w:t>
      </w:r>
      <w:r w:rsidR="000A3387" w:rsidRPr="000A3387">
        <w:rPr>
          <w:rFonts w:ascii="Arial" w:hAnsi="Arial" w:cs="Arial"/>
          <w:sz w:val="20"/>
          <w:szCs w:val="20"/>
        </w:rPr>
        <w:t xml:space="preserve">aintenance </w:t>
      </w:r>
      <w:r w:rsidR="00805801" w:rsidRPr="00805801">
        <w:rPr>
          <w:rFonts w:ascii="Arial" w:hAnsi="Arial" w:cs="Arial"/>
          <w:sz w:val="20"/>
          <w:szCs w:val="20"/>
        </w:rPr>
        <w:t xml:space="preserve">that 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805801" w:rsidRPr="00805801">
        <w:rPr>
          <w:rFonts w:ascii="Arial" w:hAnsi="Arial" w:cs="Arial"/>
          <w:sz w:val="20"/>
          <w:szCs w:val="20"/>
        </w:rPr>
        <w:t xml:space="preserve">, connection kits, </w:t>
      </w:r>
      <w:r w:rsidR="009D59B4">
        <w:rPr>
          <w:rFonts w:ascii="Arial" w:hAnsi="Arial" w:cs="Arial"/>
          <w:sz w:val="20"/>
          <w:szCs w:val="20"/>
        </w:rPr>
        <w:t>and accessories.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73E4D0A" w14:textId="438F0205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07 19 – Plumbing Piping Insulation </w:t>
      </w:r>
    </w:p>
    <w:p w14:paraId="0C1E625C" w14:textId="5CD925C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08 00 – Commissioning of Plumbing </w:t>
      </w:r>
    </w:p>
    <w:p w14:paraId="04B02237" w14:textId="158E607B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09 00 – Instrumentation &amp; Control for Plumbing </w:t>
      </w:r>
    </w:p>
    <w:p w14:paraId="1916ACB6" w14:textId="5A3B88EF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10 00 – Plumbing Piping </w:t>
      </w:r>
    </w:p>
    <w:p w14:paraId="059BA788" w14:textId="77777777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54A4287C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670D8358" w14:textId="3195A33D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0C74ABD3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Underwriter’s Laboratories (UL) 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3EB3679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4A0382A8" w14:textId="4AA8AC6A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319BCA8D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Pr="00891807">
        <w:rPr>
          <w:rFonts w:ascii="Arial" w:hAnsi="Arial" w:cs="Arial"/>
          <w:sz w:val="20"/>
          <w:szCs w:val="20"/>
        </w:rPr>
        <w:t xml:space="preserve"> </w:t>
      </w:r>
      <w:r w:rsidR="000A3387" w:rsidRPr="000A3387">
        <w:rPr>
          <w:rFonts w:ascii="Arial" w:hAnsi="Arial" w:cs="Arial"/>
          <w:sz w:val="20"/>
          <w:szCs w:val="20"/>
        </w:rPr>
        <w:t>domestic hot water temperature maintenance</w:t>
      </w:r>
      <w:r w:rsidR="0092555C">
        <w:rPr>
          <w:rFonts w:ascii="Arial" w:hAnsi="Arial" w:cs="Arial"/>
          <w:sz w:val="20"/>
          <w:szCs w:val="20"/>
        </w:rPr>
        <w:t>.</w:t>
      </w:r>
    </w:p>
    <w:p w14:paraId="613ED5F9" w14:textId="775230D1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C22392" w:rsidRPr="00805801">
        <w:rPr>
          <w:rFonts w:ascii="Arial" w:hAnsi="Arial" w:cs="Arial"/>
          <w:sz w:val="20"/>
          <w:szCs w:val="20"/>
        </w:rPr>
        <w:t>, connection kits</w:t>
      </w:r>
      <w:r w:rsidR="00C22392">
        <w:rPr>
          <w:rFonts w:ascii="Arial" w:hAnsi="Arial" w:cs="Arial"/>
          <w:sz w:val="20"/>
          <w:szCs w:val="20"/>
        </w:rPr>
        <w:t xml:space="preserve">, and </w:t>
      </w:r>
      <w:r w:rsidR="00C22392" w:rsidRPr="00805801">
        <w:rPr>
          <w:rFonts w:ascii="Arial" w:hAnsi="Arial" w:cs="Arial"/>
          <w:sz w:val="20"/>
          <w:szCs w:val="20"/>
        </w:rPr>
        <w:t>accessories</w:t>
      </w:r>
      <w:r w:rsidR="00AF55EE">
        <w:rPr>
          <w:rFonts w:ascii="Arial" w:hAnsi="Arial" w:cs="Arial"/>
          <w:sz w:val="20"/>
          <w:szCs w:val="20"/>
        </w:rPr>
        <w:t>.</w:t>
      </w:r>
      <w:r w:rsidR="00C22392">
        <w:rPr>
          <w:rFonts w:ascii="Arial" w:hAnsi="Arial" w:cs="Arial"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79C22640" w:rsidR="00A21038" w:rsidRPr="007E5E5E" w:rsidRDefault="00891807" w:rsidP="0060164C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E5E5E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7E5E5E">
        <w:rPr>
          <w:rFonts w:ascii="Arial" w:hAnsi="Arial" w:cs="Arial"/>
          <w:sz w:val="20"/>
          <w:szCs w:val="20"/>
        </w:rPr>
        <w:t>modified p</w:t>
      </w:r>
      <w:r w:rsidRPr="007E5E5E">
        <w:rPr>
          <w:rFonts w:ascii="Arial" w:hAnsi="Arial" w:cs="Arial"/>
          <w:sz w:val="20"/>
          <w:szCs w:val="20"/>
        </w:rPr>
        <w:t>olyolefin jacket</w:t>
      </w:r>
      <w:r w:rsidR="009D59B4" w:rsidRPr="007E5E5E">
        <w:rPr>
          <w:rFonts w:ascii="Arial" w:hAnsi="Arial" w:cs="Arial"/>
          <w:sz w:val="20"/>
          <w:szCs w:val="20"/>
        </w:rPr>
        <w:t>.</w:t>
      </w:r>
    </w:p>
    <w:p w14:paraId="5ADF7C19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0F93AA82" w14:textId="7EBE0555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26963F97" w14:textId="0B72B380" w:rsidR="006F35AE" w:rsidRP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D238A7">
        <w:rPr>
          <w:rFonts w:ascii="Arial" w:hAnsi="Arial" w:cs="Arial"/>
          <w:sz w:val="20"/>
          <w:szCs w:val="20"/>
        </w:rPr>
        <w:t>UL</w:t>
      </w:r>
      <w:r w:rsidR="00E97A09">
        <w:rPr>
          <w:rFonts w:ascii="Arial" w:hAnsi="Arial" w:cs="Arial"/>
          <w:sz w:val="20"/>
          <w:szCs w:val="20"/>
        </w:rPr>
        <w:t xml:space="preserve"> </w:t>
      </w:r>
      <w:r w:rsidRPr="00D238A7">
        <w:rPr>
          <w:rFonts w:ascii="Arial" w:hAnsi="Arial" w:cs="Arial"/>
          <w:sz w:val="20"/>
          <w:szCs w:val="20"/>
        </w:rPr>
        <w:t xml:space="preserve">certificates </w:t>
      </w:r>
      <w:r w:rsidR="00350B94">
        <w:rPr>
          <w:rFonts w:ascii="Arial" w:hAnsi="Arial" w:cs="Arial"/>
          <w:sz w:val="20"/>
          <w:szCs w:val="20"/>
        </w:rPr>
        <w:t>f</w:t>
      </w:r>
      <w:r w:rsidR="00D238A7" w:rsidRPr="00D238A7">
        <w:rPr>
          <w:rFonts w:ascii="Arial" w:hAnsi="Arial" w:cs="Arial"/>
          <w:sz w:val="20"/>
          <w:szCs w:val="20"/>
        </w:rPr>
        <w:t xml:space="preserve">or </w:t>
      </w:r>
      <w:r w:rsidR="00E97A09" w:rsidRPr="000A3387">
        <w:rPr>
          <w:rFonts w:ascii="Arial" w:hAnsi="Arial" w:cs="Arial"/>
          <w:sz w:val="20"/>
          <w:szCs w:val="20"/>
        </w:rPr>
        <w:t>domestic hot water temperature maintenance</w:t>
      </w:r>
      <w:r w:rsidR="00E97A09">
        <w:rPr>
          <w:rFonts w:ascii="Arial" w:hAnsi="Arial" w:cs="Arial"/>
          <w:sz w:val="20"/>
          <w:szCs w:val="20"/>
          <w:lang w:val="en-CA"/>
        </w:rPr>
        <w:t xml:space="preserve"> heat trace.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1E168B6C" w:rsidR="006F35AE" w:rsidRPr="00350B94" w:rsidRDefault="00A21038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</w:t>
      </w:r>
      <w:r w:rsidR="00E97A0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it</w:t>
      </w:r>
      <w:r w:rsidR="00E97A09">
        <w:rPr>
          <w:rFonts w:ascii="Arial" w:hAnsi="Arial" w:cs="Arial"/>
          <w:sz w:val="20"/>
          <w:szCs w:val="20"/>
        </w:rPr>
        <w:t xml:space="preserve"> and accessory i</w:t>
      </w:r>
      <w:r w:rsidR="006F35AE" w:rsidRPr="00921302">
        <w:rPr>
          <w:rFonts w:ascii="Arial" w:hAnsi="Arial" w:cs="Arial"/>
          <w:sz w:val="20"/>
          <w:szCs w:val="20"/>
        </w:rPr>
        <w:t>nstructions</w:t>
      </w:r>
      <w:r w:rsidR="00350B94">
        <w:rPr>
          <w:rFonts w:ascii="Arial" w:hAnsi="Arial" w:cs="Arial"/>
          <w:sz w:val="20"/>
          <w:szCs w:val="20"/>
        </w:rPr>
        <w:t xml:space="preserve">.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7DF01762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22B5D505" w14:textId="3D8DA49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61EF5F63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3BDA14C7" w14:textId="787F61E2" w:rsidR="006F35AE" w:rsidRPr="00921302" w:rsidRDefault="00E97A09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components</w:t>
      </w:r>
      <w:r w:rsidR="006F35AE" w:rsidRPr="00921302">
        <w:rPr>
          <w:rFonts w:ascii="Arial" w:hAnsi="Arial" w:cs="Arial"/>
          <w:sz w:val="20"/>
          <w:szCs w:val="20"/>
        </w:rPr>
        <w:t xml:space="preserve"> shall be UL Listed</w:t>
      </w:r>
    </w:p>
    <w:p w14:paraId="755D14F6" w14:textId="57CD0346" w:rsidR="00E97A09" w:rsidRPr="005E18B3" w:rsidRDefault="006F35AE" w:rsidP="000118C9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b/>
          <w:bCs/>
          <w:sz w:val="20"/>
          <w:szCs w:val="20"/>
        </w:rPr>
      </w:pPr>
      <w:r w:rsidRPr="005E18B3">
        <w:rPr>
          <w:rFonts w:ascii="Arial" w:hAnsi="Arial" w:cs="Arial"/>
          <w:sz w:val="20"/>
          <w:szCs w:val="20"/>
        </w:rPr>
        <w:lastRenderedPageBreak/>
        <w:t>Electrical Components, Devices, and Accessories: Listed and labelled as defined in NFPA 70</w:t>
      </w:r>
      <w:r w:rsidR="00350B94" w:rsidRPr="005E18B3">
        <w:rPr>
          <w:rFonts w:ascii="Arial" w:hAnsi="Arial" w:cs="Arial"/>
          <w:sz w:val="20"/>
          <w:szCs w:val="20"/>
        </w:rPr>
        <w:t xml:space="preserve"> </w:t>
      </w:r>
      <w:r w:rsidRPr="005E18B3">
        <w:rPr>
          <w:rFonts w:ascii="Arial" w:hAnsi="Arial" w:cs="Arial"/>
          <w:sz w:val="20"/>
          <w:szCs w:val="20"/>
        </w:rPr>
        <w:t>and marked for intended use.</w:t>
      </w:r>
    </w:p>
    <w:p w14:paraId="73CF2609" w14:textId="77777777" w:rsidR="005E18B3" w:rsidRPr="005E18B3" w:rsidRDefault="005E18B3" w:rsidP="005E18B3">
      <w:pPr>
        <w:spacing w:before="120" w:after="120"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6AF93F82" w14:textId="6F037C94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14958DB8" w14:textId="77777777" w:rsidR="005E18B3" w:rsidRPr="005E18B3" w:rsidRDefault="005E18B3" w:rsidP="005E18B3">
      <w:pPr>
        <w:pStyle w:val="ListParagraph"/>
        <w:spacing w:line="276" w:lineRule="auto"/>
        <w:ind w:left="819"/>
        <w:contextualSpacing/>
        <w:rPr>
          <w:rFonts w:ascii="Arial" w:hAnsi="Arial" w:cs="Arial"/>
          <w:sz w:val="20"/>
          <w:szCs w:val="20"/>
        </w:rPr>
      </w:pPr>
    </w:p>
    <w:p w14:paraId="57487415" w14:textId="26EAB103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1BE5D123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Pr="00FB56D1">
        <w:rPr>
          <w:rFonts w:ascii="Arial" w:hAnsi="Arial" w:cs="Arial"/>
          <w:sz w:val="20"/>
          <w:szCs w:val="20"/>
        </w:rPr>
        <w:t xml:space="preserve"> </w:t>
      </w:r>
      <w:r w:rsidR="00A21038" w:rsidRPr="00FB56D1">
        <w:rPr>
          <w:rFonts w:ascii="Arial" w:hAnsi="Arial" w:cs="Arial"/>
          <w:sz w:val="20"/>
          <w:szCs w:val="20"/>
        </w:rPr>
        <w:t>and connection kits</w:t>
      </w:r>
      <w:r w:rsidRPr="00FB56D1">
        <w:rPr>
          <w:rFonts w:ascii="Arial" w:hAnsi="Arial" w:cs="Arial"/>
          <w:sz w:val="20"/>
          <w:szCs w:val="20"/>
        </w:rPr>
        <w:t>.</w:t>
      </w:r>
      <w:r w:rsidR="00FC1412" w:rsidRPr="00FB56D1">
        <w:rPr>
          <w:rFonts w:ascii="Arial" w:hAnsi="Arial" w:cs="Arial"/>
          <w:sz w:val="20"/>
          <w:szCs w:val="20"/>
        </w:rPr>
        <w:t xml:space="preserve"> </w:t>
      </w:r>
    </w:p>
    <w:p w14:paraId="5264B023" w14:textId="77777777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Contractor shall submit to</w:t>
      </w:r>
      <w:r w:rsidRPr="00921302">
        <w:rPr>
          <w:rFonts w:ascii="Arial" w:hAnsi="Arial" w:cs="Arial"/>
          <w:sz w:val="20"/>
          <w:szCs w:val="20"/>
        </w:rPr>
        <w:t xml:space="preserve"> owner the results of all installation tests required by the manufacturer.</w:t>
      </w:r>
    </w:p>
    <w:p w14:paraId="7BC61570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PART_2_-_PRODUCTS"/>
      <w:bookmarkEnd w:id="0"/>
    </w:p>
    <w:p w14:paraId="79316B03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385CC8DA" w14:textId="5A94F944" w:rsidR="00A21038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shall provide UL approval certificates</w:t>
      </w:r>
      <w:r w:rsidR="00EB2708">
        <w:rPr>
          <w:rFonts w:ascii="Arial" w:hAnsi="Arial" w:cs="Arial"/>
          <w:sz w:val="20"/>
          <w:szCs w:val="20"/>
        </w:rPr>
        <w:t>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8310093" w14:textId="6A7E9C91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1661892C" w14:textId="4CEB70AF" w:rsidR="00EB2708" w:rsidRPr="00640CEA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</w:t>
      </w:r>
      <w:r w:rsidRPr="00983911">
        <w:rPr>
          <w:rFonts w:ascii="Arial" w:hAnsi="Arial" w:cs="Arial"/>
          <w:b/>
          <w:bCs/>
          <w:sz w:val="20"/>
          <w:szCs w:val="20"/>
        </w:rPr>
        <w:t>[Select all that apply]</w:t>
      </w:r>
    </w:p>
    <w:p w14:paraId="2693E61F" w14:textId="12F0011E" w:rsidR="00640CEA" w:rsidRDefault="00640CEA" w:rsidP="00640CEA">
      <w:pPr>
        <w:spacing w:after="0" w:line="276" w:lineRule="auto"/>
        <w:ind w:left="1540"/>
        <w:contextualSpacing/>
        <w:rPr>
          <w:rFonts w:ascii="Arial" w:hAnsi="Arial" w:cs="Arial"/>
          <w:sz w:val="20"/>
          <w:szCs w:val="20"/>
        </w:rPr>
      </w:pPr>
    </w:p>
    <w:tbl>
      <w:tblPr>
        <w:tblW w:w="9160" w:type="dxa"/>
        <w:tblInd w:w="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0"/>
        <w:gridCol w:w="1480"/>
        <w:gridCol w:w="1580"/>
        <w:gridCol w:w="2160"/>
        <w:gridCol w:w="2200"/>
        <w:gridCol w:w="880"/>
      </w:tblGrid>
      <w:tr w:rsidR="00640CEA" w:rsidRPr="00640CEA" w14:paraId="57CB66EB" w14:textId="77777777" w:rsidTr="00640CEA">
        <w:trPr>
          <w:trHeight w:val="462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E387C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Cable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9B3DA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Service Voltage, VAC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5A4FC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Max. Segment Length, ft (m)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73BE0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Nominal Maintenance Temperature, °F (°C)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0E289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Ambient Temperature Range, °F (°C)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F534D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8"/>
                <w:szCs w:val="18"/>
                <w:lang w:eastAsia="en-CA"/>
              </w:rPr>
              <w:t>Color Code</w:t>
            </w:r>
          </w:p>
        </w:tc>
      </w:tr>
      <w:tr w:rsidR="00640CEA" w:rsidRPr="00640CEA" w14:paraId="2324324E" w14:textId="77777777" w:rsidTr="00640CEA">
        <w:trPr>
          <w:trHeight w:val="276"/>
        </w:trPr>
        <w:tc>
          <w:tcPr>
            <w:tcW w:w="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3D2F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LT-A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FF88F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208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F608A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810 (246)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758C4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105 (41)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50762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74-79 (23-26)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90C93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FFFFFF" w:themeColor="background1"/>
                <w:kern w:val="24"/>
                <w:sz w:val="18"/>
                <w:szCs w:val="18"/>
                <w:lang w:eastAsia="en-CA"/>
              </w:rPr>
              <w:t>Blue</w:t>
            </w:r>
          </w:p>
        </w:tc>
      </w:tr>
      <w:tr w:rsidR="00640CEA" w:rsidRPr="00640CEA" w14:paraId="28DEB6B8" w14:textId="77777777" w:rsidTr="00640CEA"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A9814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LT-B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90485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208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F2035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770 (234)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36C71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115 (46)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40711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CA" w:eastAsia="en-CA"/>
              </w:rPr>
              <w:t>70-78 (21-26)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FCCC1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FFFFFF" w:themeColor="background1"/>
                <w:kern w:val="24"/>
                <w:sz w:val="18"/>
                <w:szCs w:val="18"/>
                <w:lang w:eastAsia="en-CA"/>
              </w:rPr>
              <w:t>Green</w:t>
            </w:r>
          </w:p>
        </w:tc>
      </w:tr>
      <w:tr w:rsidR="00640CEA" w:rsidRPr="00640CEA" w14:paraId="524A5735" w14:textId="77777777" w:rsidTr="00640CEA"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489F0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LT-C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C6E8A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208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98060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720 (219)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E9DFE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125 (52)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FFF2E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CA" w:eastAsia="en-CA"/>
              </w:rPr>
              <w:t>70-78 (21-26)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D4AC5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Yellow</w:t>
            </w:r>
          </w:p>
        </w:tc>
      </w:tr>
      <w:tr w:rsidR="00640CEA" w:rsidRPr="00640CEA" w14:paraId="249AEDA8" w14:textId="77777777" w:rsidTr="00640CEA"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07ED3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LT-D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E0DB6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208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0EDA2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715 (217)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95D0E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140 (60)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3D002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CA" w:eastAsia="en-CA"/>
              </w:rPr>
              <w:t>70-78 (21-26)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FA21C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FFFFFF" w:themeColor="background1"/>
                <w:kern w:val="24"/>
                <w:sz w:val="18"/>
                <w:szCs w:val="18"/>
                <w:lang w:eastAsia="en-CA"/>
              </w:rPr>
              <w:t>Red</w:t>
            </w:r>
          </w:p>
        </w:tc>
      </w:tr>
      <w:tr w:rsidR="00640CEA" w:rsidRPr="00640CEA" w14:paraId="0C5EF5D1" w14:textId="77777777" w:rsidTr="00640CEA">
        <w:trPr>
          <w:trHeight w:val="102"/>
        </w:trPr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C0592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LT-C1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E8D15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120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70658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330 (100)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B1BCA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CA"/>
              </w:rPr>
              <w:t>125 (52)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5C23C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Theme="minorEastAsia" w:hAnsi="Arial" w:cs="Arial"/>
                <w:color w:val="000000" w:themeColor="dark1"/>
                <w:kern w:val="24"/>
                <w:sz w:val="18"/>
                <w:szCs w:val="18"/>
                <w:lang w:val="en-CA" w:eastAsia="en-CA"/>
              </w:rPr>
              <w:t>70-78 (21-26)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97E4D" w14:textId="77777777" w:rsidR="00640CEA" w:rsidRPr="00640CEA" w:rsidRDefault="00640CEA" w:rsidP="0064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640CEA">
              <w:rPr>
                <w:rFonts w:ascii="Arial" w:eastAsia="Times New Roman" w:hAnsi="Arial" w:cs="Arial"/>
                <w:color w:val="FFFFFF" w:themeColor="background1"/>
                <w:kern w:val="24"/>
                <w:sz w:val="18"/>
                <w:szCs w:val="18"/>
                <w:lang w:eastAsia="en-CA"/>
              </w:rPr>
              <w:t>Purple</w:t>
            </w:r>
          </w:p>
        </w:tc>
      </w:tr>
    </w:tbl>
    <w:p w14:paraId="1C6784D0" w14:textId="77777777" w:rsidR="00640CEA" w:rsidRPr="00542700" w:rsidRDefault="00640CEA" w:rsidP="00640CEA">
      <w:pPr>
        <w:spacing w:after="0" w:line="276" w:lineRule="auto"/>
        <w:ind w:left="1540"/>
        <w:contextualSpacing/>
        <w:rPr>
          <w:rFonts w:ascii="Arial" w:hAnsi="Arial" w:cs="Arial"/>
          <w:sz w:val="20"/>
          <w:szCs w:val="20"/>
        </w:rPr>
      </w:pPr>
    </w:p>
    <w:p w14:paraId="4436019F" w14:textId="77777777" w:rsidR="005E18B3" w:rsidRDefault="005E1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161C20" w14:textId="6CF3133D" w:rsidR="00EB2708" w:rsidRPr="00EB2708" w:rsidRDefault="00DF64A2" w:rsidP="00EA2456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</w:t>
      </w:r>
      <w:r w:rsidR="00EA2456">
        <w:rPr>
          <w:rFonts w:ascii="Arial" w:hAnsi="Arial" w:cs="Arial"/>
          <w:sz w:val="20"/>
          <w:szCs w:val="20"/>
        </w:rPr>
        <w:t>eating Cable</w:t>
      </w:r>
      <w:r w:rsidR="00827E64">
        <w:rPr>
          <w:rFonts w:ascii="Arial" w:hAnsi="Arial" w:cs="Arial"/>
          <w:sz w:val="20"/>
          <w:szCs w:val="20"/>
        </w:rPr>
        <w:t xml:space="preserve"> </w:t>
      </w:r>
    </w:p>
    <w:p w14:paraId="3DE782A2" w14:textId="2FD20CEF" w:rsidR="00EB2708" w:rsidRPr="00EB2708" w:rsidRDefault="00EA2456" w:rsidP="00EA2456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="00EB2708"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="00EB2708" w:rsidRPr="00EB2708">
        <w:rPr>
          <w:rFonts w:ascii="Arial" w:hAnsi="Arial" w:cs="Arial"/>
          <w:sz w:val="20"/>
          <w:szCs w:val="20"/>
        </w:rPr>
        <w:t xml:space="preserve"> a parallel circuit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electric heater strip.</w:t>
      </w:r>
    </w:p>
    <w:p w14:paraId="63DE8AE0" w14:textId="5F8C0A60" w:rsidR="00EB2708" w:rsidRPr="00EB2708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="00EB2708"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="00EB2708" w:rsidRPr="00EB2708">
        <w:rPr>
          <w:rFonts w:ascii="Arial" w:hAnsi="Arial" w:cs="Arial"/>
          <w:sz w:val="20"/>
          <w:szCs w:val="20"/>
        </w:rPr>
        <w:t>is extruded over the multi-stranded, tin-plated, 1</w:t>
      </w:r>
      <w:r w:rsidR="00DF64A2">
        <w:rPr>
          <w:rFonts w:ascii="Arial" w:hAnsi="Arial" w:cs="Arial"/>
          <w:sz w:val="20"/>
          <w:szCs w:val="20"/>
        </w:rPr>
        <w:t>6</w:t>
      </w:r>
      <w:r w:rsidR="00EB2708" w:rsidRPr="00EB2708">
        <w:rPr>
          <w:rFonts w:ascii="Arial" w:hAnsi="Arial" w:cs="Arial"/>
          <w:sz w:val="20"/>
          <w:szCs w:val="20"/>
        </w:rPr>
        <w:t>-gauge copper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bus wires.</w:t>
      </w:r>
    </w:p>
    <w:p w14:paraId="0F5E3E45" w14:textId="7A1F1A98" w:rsidR="00EB2708" w:rsidRDefault="00EB2708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 w:rsidR="00EA2456"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 w:rsidR="003A6E1E"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EE3FA22" w14:textId="1E4A3345" w:rsidR="005F0BB8" w:rsidRDefault="00DF64A2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able to maintain a hot water pipe temperature of</w:t>
      </w:r>
      <w:r w:rsidR="005F0BB8">
        <w:rPr>
          <w:rFonts w:ascii="Arial" w:hAnsi="Arial" w:cs="Arial"/>
          <w:sz w:val="20"/>
          <w:szCs w:val="20"/>
        </w:rPr>
        <w:t xml:space="preserve">: </w:t>
      </w:r>
      <w:r w:rsidR="005F0BB8" w:rsidRPr="00983911">
        <w:rPr>
          <w:rFonts w:ascii="Arial" w:hAnsi="Arial" w:cs="Arial"/>
          <w:b/>
          <w:bCs/>
          <w:sz w:val="20"/>
          <w:szCs w:val="20"/>
        </w:rPr>
        <w:t>[Select all that apply]</w:t>
      </w:r>
    </w:p>
    <w:p w14:paraId="2627FB99" w14:textId="23FC2421" w:rsidR="00DF64A2" w:rsidRDefault="005F0BB8" w:rsidP="005F0BB8">
      <w:pPr>
        <w:numPr>
          <w:ilvl w:val="5"/>
          <w:numId w:val="9"/>
        </w:numPr>
        <w:spacing w:before="120" w:after="120" w:line="276" w:lineRule="auto"/>
        <w:ind w:left="2880" w:hanging="2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208 </w:t>
      </w:r>
      <w:proofErr w:type="gramStart"/>
      <w:r>
        <w:rPr>
          <w:rFonts w:ascii="Arial" w:hAnsi="Arial" w:cs="Arial"/>
          <w:sz w:val="20"/>
          <w:szCs w:val="20"/>
        </w:rPr>
        <w:t>VAC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DF64A2">
        <w:rPr>
          <w:rFonts w:ascii="Arial" w:hAnsi="Arial" w:cs="Arial"/>
          <w:sz w:val="20"/>
          <w:szCs w:val="20"/>
        </w:rPr>
        <w:t>105°F</w:t>
      </w:r>
      <w:r>
        <w:rPr>
          <w:rFonts w:ascii="Arial" w:hAnsi="Arial" w:cs="Arial"/>
          <w:sz w:val="20"/>
          <w:szCs w:val="20"/>
        </w:rPr>
        <w:t xml:space="preserve"> (LT-A)</w:t>
      </w:r>
      <w:r w:rsidR="00DF64A2">
        <w:rPr>
          <w:rFonts w:ascii="Arial" w:hAnsi="Arial" w:cs="Arial"/>
          <w:sz w:val="20"/>
          <w:szCs w:val="20"/>
        </w:rPr>
        <w:t>, 115°F</w:t>
      </w:r>
      <w:r>
        <w:rPr>
          <w:rFonts w:ascii="Arial" w:hAnsi="Arial" w:cs="Arial"/>
          <w:sz w:val="20"/>
          <w:szCs w:val="20"/>
        </w:rPr>
        <w:t xml:space="preserve"> (LT-B)</w:t>
      </w:r>
      <w:r w:rsidR="00DF64A2">
        <w:rPr>
          <w:rFonts w:ascii="Arial" w:hAnsi="Arial" w:cs="Arial"/>
          <w:sz w:val="20"/>
          <w:szCs w:val="20"/>
        </w:rPr>
        <w:t>, 125°F</w:t>
      </w:r>
      <w:r>
        <w:rPr>
          <w:rFonts w:ascii="Arial" w:hAnsi="Arial" w:cs="Arial"/>
          <w:sz w:val="20"/>
          <w:szCs w:val="20"/>
        </w:rPr>
        <w:t xml:space="preserve"> (LT-C)</w:t>
      </w:r>
      <w:r w:rsidR="00DF64A2">
        <w:rPr>
          <w:rFonts w:ascii="Arial" w:hAnsi="Arial" w:cs="Arial"/>
          <w:sz w:val="20"/>
          <w:szCs w:val="20"/>
        </w:rPr>
        <w:t>, or 140°F</w:t>
      </w:r>
      <w:r>
        <w:rPr>
          <w:rFonts w:ascii="Arial" w:hAnsi="Arial" w:cs="Arial"/>
          <w:sz w:val="20"/>
          <w:szCs w:val="20"/>
        </w:rPr>
        <w:t xml:space="preserve"> (LT-D) </w:t>
      </w:r>
    </w:p>
    <w:p w14:paraId="1BEC187E" w14:textId="7A28905A" w:rsidR="005F0BB8" w:rsidRDefault="005F0BB8" w:rsidP="005F0BB8">
      <w:pPr>
        <w:numPr>
          <w:ilvl w:val="5"/>
          <w:numId w:val="9"/>
        </w:numPr>
        <w:spacing w:before="120" w:after="120" w:line="276" w:lineRule="auto"/>
        <w:ind w:left="2880" w:hanging="2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120 </w:t>
      </w:r>
      <w:proofErr w:type="gramStart"/>
      <w:r>
        <w:rPr>
          <w:rFonts w:ascii="Arial" w:hAnsi="Arial" w:cs="Arial"/>
          <w:sz w:val="20"/>
          <w:szCs w:val="20"/>
        </w:rPr>
        <w:t>VAC</w:t>
      </w:r>
      <w:proofErr w:type="gramEnd"/>
      <w:r>
        <w:rPr>
          <w:rFonts w:ascii="Arial" w:hAnsi="Arial" w:cs="Arial"/>
          <w:sz w:val="20"/>
          <w:szCs w:val="20"/>
        </w:rPr>
        <w:t>: 125°F (LT-C1)</w:t>
      </w:r>
    </w:p>
    <w:p w14:paraId="4311C991" w14:textId="6E024402" w:rsidR="00EB2708" w:rsidRPr="00DF64A2" w:rsidRDefault="00DF64A2" w:rsidP="00DF64A2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>
        <w:rPr>
          <w:rFonts w:ascii="Arial" w:hAnsi="Arial" w:cs="Arial"/>
          <w:sz w:val="20"/>
          <w:szCs w:val="20"/>
        </w:rPr>
        <w:t xml:space="preserve"> for </w:t>
      </w:r>
      <w:r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34AFA496" w14:textId="67F800A1" w:rsidR="002D7574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stranded copper braid </w:t>
      </w:r>
      <w:r w:rsidR="00EA2456" w:rsidRPr="002D7574">
        <w:rPr>
          <w:rFonts w:ascii="Arial" w:hAnsi="Arial" w:cs="Arial"/>
          <w:sz w:val="20"/>
          <w:szCs w:val="20"/>
        </w:rPr>
        <w:t>shall be</w:t>
      </w:r>
      <w:r w:rsidRPr="002D7574">
        <w:rPr>
          <w:rFonts w:ascii="Arial" w:hAnsi="Arial" w:cs="Arial"/>
          <w:sz w:val="20"/>
          <w:szCs w:val="20"/>
        </w:rPr>
        <w:t xml:space="preserve"> installed over the </w:t>
      </w:r>
      <w:r w:rsidR="002D7574" w:rsidRPr="002D7574">
        <w:rPr>
          <w:rFonts w:ascii="Arial" w:hAnsi="Arial" w:cs="Arial"/>
          <w:sz w:val="20"/>
          <w:szCs w:val="20"/>
        </w:rPr>
        <w:t>inner</w:t>
      </w:r>
      <w:r w:rsidRPr="002D7574">
        <w:rPr>
          <w:rFonts w:ascii="Arial" w:hAnsi="Arial" w:cs="Arial"/>
          <w:sz w:val="20"/>
          <w:szCs w:val="20"/>
        </w:rPr>
        <w:t xml:space="preserve"> jacket</w:t>
      </w:r>
      <w:r w:rsidR="00DF64A2">
        <w:rPr>
          <w:rFonts w:ascii="Arial" w:hAnsi="Arial" w:cs="Arial"/>
          <w:sz w:val="20"/>
          <w:szCs w:val="20"/>
        </w:rPr>
        <w:t>s</w:t>
      </w:r>
      <w:r w:rsidRPr="002D7574">
        <w:rPr>
          <w:rFonts w:ascii="Arial" w:hAnsi="Arial" w:cs="Arial"/>
          <w:sz w:val="20"/>
          <w:szCs w:val="20"/>
        </w:rPr>
        <w:t>,</w:t>
      </w:r>
      <w:r w:rsidR="002D1F60" w:rsidRP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>providing a continuous ground path.</w:t>
      </w:r>
    </w:p>
    <w:p w14:paraId="19BE589D" w14:textId="3297708F" w:rsidR="00F9631B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 w:rsidR="008F246A">
        <w:rPr>
          <w:rFonts w:ascii="Arial" w:hAnsi="Arial" w:cs="Arial"/>
          <w:sz w:val="20"/>
          <w:szCs w:val="20"/>
        </w:rPr>
        <w:t xml:space="preserve"> </w:t>
      </w:r>
      <w:r w:rsidR="00DF64A2">
        <w:rPr>
          <w:rFonts w:ascii="Arial" w:hAnsi="Arial" w:cs="Arial"/>
          <w:sz w:val="20"/>
          <w:szCs w:val="20"/>
        </w:rPr>
        <w:t xml:space="preserve">color-coded </w:t>
      </w:r>
      <w:r w:rsidR="008F246A">
        <w:rPr>
          <w:rFonts w:ascii="Arial" w:hAnsi="Arial" w:cs="Arial"/>
          <w:sz w:val="20"/>
          <w:szCs w:val="20"/>
        </w:rPr>
        <w:t>modified</w:t>
      </w:r>
      <w:r w:rsid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polyolefin over jacket </w:t>
      </w:r>
      <w:r w:rsidR="002D7574" w:rsidRPr="002D7574">
        <w:rPr>
          <w:rFonts w:ascii="Arial" w:hAnsi="Arial" w:cs="Arial"/>
          <w:sz w:val="20"/>
          <w:szCs w:val="20"/>
        </w:rPr>
        <w:t>shall cover</w:t>
      </w:r>
      <w:r w:rsidRPr="002D7574">
        <w:rPr>
          <w:rFonts w:ascii="Arial" w:hAnsi="Arial" w:cs="Arial"/>
          <w:sz w:val="20"/>
          <w:szCs w:val="20"/>
        </w:rPr>
        <w:t xml:space="preserve"> the braid for </w:t>
      </w:r>
      <w:r w:rsidR="002D7574" w:rsidRPr="005E18B3">
        <w:rPr>
          <w:rFonts w:ascii="Arial" w:hAnsi="Arial" w:cs="Arial"/>
          <w:sz w:val="20"/>
          <w:szCs w:val="20"/>
        </w:rPr>
        <w:t>added dielectric strength</w:t>
      </w:r>
      <w:r w:rsidR="005E18B3" w:rsidRPr="005E18B3">
        <w:rPr>
          <w:rFonts w:ascii="Arial" w:hAnsi="Arial" w:cs="Arial"/>
          <w:sz w:val="20"/>
          <w:szCs w:val="20"/>
        </w:rPr>
        <w:t>,</w:t>
      </w:r>
      <w:r w:rsidR="005E18B3">
        <w:rPr>
          <w:rFonts w:ascii="Arial" w:hAnsi="Arial" w:cs="Arial"/>
          <w:sz w:val="20"/>
          <w:szCs w:val="20"/>
        </w:rPr>
        <w:t xml:space="preserve"> </w:t>
      </w:r>
      <w:r w:rsidR="002D7574" w:rsidRPr="002D7574">
        <w:rPr>
          <w:rFonts w:ascii="Arial" w:hAnsi="Arial" w:cs="Arial"/>
          <w:sz w:val="20"/>
          <w:szCs w:val="20"/>
        </w:rPr>
        <w:t>moisture resistance, and protection from impact and abrasion damage</w:t>
      </w:r>
      <w:r w:rsidRPr="002D7574">
        <w:rPr>
          <w:rFonts w:ascii="Arial" w:hAnsi="Arial" w:cs="Arial"/>
          <w:sz w:val="20"/>
          <w:szCs w:val="20"/>
        </w:rPr>
        <w:t>.</w:t>
      </w:r>
    </w:p>
    <w:p w14:paraId="1B734BB3" w14:textId="4963E015" w:rsidR="006F35AE" w:rsidRPr="00623023" w:rsidRDefault="00820A73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 xml:space="preserve">Connection Kits – </w:t>
      </w:r>
      <w:r w:rsidR="00C11763" w:rsidRPr="00623023">
        <w:rPr>
          <w:rFonts w:ascii="Arial" w:hAnsi="Arial" w:cs="Arial"/>
          <w:sz w:val="20"/>
          <w:szCs w:val="20"/>
        </w:rPr>
        <w:t xml:space="preserve">Nelson </w:t>
      </w:r>
      <w:r w:rsidRPr="00623023">
        <w:rPr>
          <w:rFonts w:ascii="Arial" w:hAnsi="Arial" w:cs="Arial"/>
          <w:sz w:val="20"/>
          <w:szCs w:val="20"/>
        </w:rPr>
        <w:t xml:space="preserve">PLT-BC, </w:t>
      </w:r>
      <w:r w:rsidR="00921E31">
        <w:rPr>
          <w:rFonts w:ascii="Arial" w:hAnsi="Arial" w:cs="Arial"/>
          <w:sz w:val="20"/>
          <w:szCs w:val="20"/>
        </w:rPr>
        <w:t xml:space="preserve">PLT-LP, </w:t>
      </w:r>
      <w:r w:rsidRPr="00623023">
        <w:rPr>
          <w:rFonts w:ascii="Arial" w:hAnsi="Arial" w:cs="Arial"/>
          <w:sz w:val="20"/>
          <w:szCs w:val="20"/>
        </w:rPr>
        <w:t>PLT-BS,</w:t>
      </w:r>
      <w:r w:rsidR="00921E31">
        <w:rPr>
          <w:rFonts w:ascii="Arial" w:hAnsi="Arial" w:cs="Arial"/>
          <w:sz w:val="20"/>
          <w:szCs w:val="20"/>
        </w:rPr>
        <w:t xml:space="preserve"> PLT-LPS,</w:t>
      </w:r>
      <w:r w:rsidRPr="00623023">
        <w:rPr>
          <w:rFonts w:ascii="Arial" w:hAnsi="Arial" w:cs="Arial"/>
          <w:sz w:val="20"/>
          <w:szCs w:val="20"/>
        </w:rPr>
        <w:t xml:space="preserve"> </w:t>
      </w:r>
      <w:r w:rsidR="008A29C8" w:rsidRPr="00623023">
        <w:rPr>
          <w:rFonts w:ascii="Arial" w:hAnsi="Arial" w:cs="Arial"/>
          <w:sz w:val="20"/>
          <w:szCs w:val="20"/>
        </w:rPr>
        <w:t xml:space="preserve">and/or </w:t>
      </w:r>
      <w:r w:rsidRPr="00623023">
        <w:rPr>
          <w:rFonts w:ascii="Arial" w:hAnsi="Arial" w:cs="Arial"/>
          <w:sz w:val="20"/>
          <w:szCs w:val="20"/>
        </w:rPr>
        <w:t>PLT-BY</w:t>
      </w:r>
      <w:r w:rsidR="00C502BA" w:rsidRPr="00623023">
        <w:rPr>
          <w:rFonts w:ascii="Arial" w:hAnsi="Arial" w:cs="Arial"/>
          <w:sz w:val="20"/>
          <w:szCs w:val="20"/>
        </w:rPr>
        <w:t xml:space="preserve"> </w:t>
      </w:r>
      <w:r w:rsidR="00C502BA" w:rsidRPr="00623023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50BD9787" w:rsidR="00C502BA" w:rsidRPr="00623023" w:rsidRDefault="00A21141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 xml:space="preserve">Power </w:t>
      </w:r>
      <w:r w:rsidR="00C502BA" w:rsidRPr="00623023">
        <w:rPr>
          <w:rFonts w:ascii="Arial" w:hAnsi="Arial" w:cs="Arial"/>
          <w:sz w:val="20"/>
          <w:szCs w:val="20"/>
        </w:rPr>
        <w:t>Connection Kit</w:t>
      </w:r>
    </w:p>
    <w:p w14:paraId="02A42E65" w14:textId="683A049E" w:rsidR="00C502BA" w:rsidRPr="00623023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S</w:t>
      </w:r>
      <w:r w:rsidR="00C502BA" w:rsidRPr="00623023">
        <w:rPr>
          <w:rFonts w:ascii="Arial" w:hAnsi="Arial" w:cs="Arial"/>
          <w:sz w:val="20"/>
          <w:szCs w:val="20"/>
        </w:rPr>
        <w:t xml:space="preserve">hall be suitable for connecting </w:t>
      </w:r>
      <w:r w:rsidR="0089772F" w:rsidRPr="00623023">
        <w:rPr>
          <w:rFonts w:ascii="Arial" w:hAnsi="Arial" w:cs="Arial"/>
          <w:sz w:val="20"/>
          <w:szCs w:val="20"/>
        </w:rPr>
        <w:t>up to</w:t>
      </w:r>
      <w:r w:rsidR="00C502BA" w:rsidRPr="00623023">
        <w:rPr>
          <w:rFonts w:ascii="Arial" w:hAnsi="Arial" w:cs="Arial"/>
          <w:sz w:val="20"/>
          <w:szCs w:val="20"/>
        </w:rPr>
        <w:t xml:space="preserve"> two heating cables to customer supplied power wiring.</w:t>
      </w:r>
    </w:p>
    <w:p w14:paraId="2A592054" w14:textId="4D3D034D" w:rsidR="0089772F" w:rsidRPr="00623023" w:rsidRDefault="0089772F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 xml:space="preserve">Kit type: </w:t>
      </w:r>
      <w:r w:rsidRPr="00623023">
        <w:rPr>
          <w:rFonts w:ascii="Arial" w:hAnsi="Arial" w:cs="Arial"/>
          <w:b/>
          <w:bCs/>
          <w:sz w:val="20"/>
          <w:szCs w:val="20"/>
        </w:rPr>
        <w:t xml:space="preserve">[Select </w:t>
      </w:r>
      <w:r w:rsidR="005E18B3">
        <w:rPr>
          <w:rFonts w:ascii="Arial" w:hAnsi="Arial" w:cs="Arial"/>
          <w:b/>
          <w:bCs/>
          <w:sz w:val="20"/>
          <w:szCs w:val="20"/>
        </w:rPr>
        <w:t>all that apply</w:t>
      </w:r>
      <w:r w:rsidRPr="00623023">
        <w:rPr>
          <w:rFonts w:ascii="Arial" w:hAnsi="Arial" w:cs="Arial"/>
          <w:b/>
          <w:bCs/>
          <w:sz w:val="20"/>
          <w:szCs w:val="20"/>
        </w:rPr>
        <w:t>]</w:t>
      </w:r>
    </w:p>
    <w:p w14:paraId="0DA80185" w14:textId="1BDDCD7F" w:rsidR="0089772F" w:rsidRPr="00623023" w:rsidRDefault="0089772F" w:rsidP="0089772F">
      <w:pPr>
        <w:numPr>
          <w:ilvl w:val="5"/>
          <w:numId w:val="9"/>
        </w:numPr>
        <w:spacing w:before="120" w:after="120" w:line="276" w:lineRule="auto"/>
        <w:ind w:left="3240" w:hanging="45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 xml:space="preserve">Type PLT-BC: </w:t>
      </w:r>
      <w:r w:rsidR="008A29C8" w:rsidRPr="00623023">
        <w:rPr>
          <w:rFonts w:ascii="Arial" w:hAnsi="Arial" w:cs="Arial"/>
          <w:sz w:val="20"/>
          <w:szCs w:val="20"/>
        </w:rPr>
        <w:t xml:space="preserve">Shall include a </w:t>
      </w:r>
      <w:r w:rsidRPr="00623023">
        <w:rPr>
          <w:rFonts w:ascii="Arial" w:hAnsi="Arial" w:cs="Arial"/>
          <w:sz w:val="20"/>
          <w:szCs w:val="20"/>
        </w:rPr>
        <w:t xml:space="preserve">junction box, </w:t>
      </w:r>
      <w:r w:rsidR="008A29C8" w:rsidRPr="00623023">
        <w:rPr>
          <w:rFonts w:ascii="Arial" w:hAnsi="Arial" w:cs="Arial"/>
          <w:sz w:val="20"/>
          <w:szCs w:val="20"/>
        </w:rPr>
        <w:t>universal base, box adapter,</w:t>
      </w:r>
      <w:r w:rsidRPr="00623023">
        <w:rPr>
          <w:rFonts w:ascii="Arial" w:hAnsi="Arial" w:cs="Arial"/>
          <w:sz w:val="20"/>
          <w:szCs w:val="20"/>
        </w:rPr>
        <w:t xml:space="preserve"> one </w:t>
      </w:r>
      <w:r w:rsidR="00623023" w:rsidRPr="00623023">
        <w:rPr>
          <w:rFonts w:ascii="Arial" w:hAnsi="Arial" w:cs="Arial"/>
          <w:sz w:val="20"/>
          <w:szCs w:val="20"/>
        </w:rPr>
        <w:t xml:space="preserve">molded silicon </w:t>
      </w:r>
      <w:r w:rsidRPr="00623023">
        <w:rPr>
          <w:rFonts w:ascii="Arial" w:hAnsi="Arial" w:cs="Arial"/>
          <w:sz w:val="20"/>
          <w:szCs w:val="20"/>
        </w:rPr>
        <w:t>power termination and cable end seal with adhesive sealant, terminal blocks, pipe clamps</w:t>
      </w:r>
      <w:r w:rsidR="001454B4" w:rsidRPr="00623023">
        <w:rPr>
          <w:rFonts w:ascii="Arial" w:hAnsi="Arial" w:cs="Arial"/>
          <w:sz w:val="20"/>
          <w:szCs w:val="20"/>
        </w:rPr>
        <w:t xml:space="preserve">, and </w:t>
      </w:r>
      <w:r w:rsidR="00623023" w:rsidRPr="00623023">
        <w:rPr>
          <w:rFonts w:ascii="Arial" w:hAnsi="Arial" w:cs="Arial"/>
          <w:sz w:val="20"/>
          <w:szCs w:val="20"/>
        </w:rPr>
        <w:t>associated hardware</w:t>
      </w:r>
      <w:r w:rsidRPr="00623023">
        <w:rPr>
          <w:rFonts w:ascii="Arial" w:hAnsi="Arial" w:cs="Arial"/>
          <w:sz w:val="20"/>
          <w:szCs w:val="20"/>
        </w:rPr>
        <w:t>.</w:t>
      </w:r>
    </w:p>
    <w:p w14:paraId="003A472C" w14:textId="7B238E5A" w:rsidR="008A29C8" w:rsidRDefault="0089772F" w:rsidP="0089772F">
      <w:pPr>
        <w:numPr>
          <w:ilvl w:val="5"/>
          <w:numId w:val="9"/>
        </w:numPr>
        <w:spacing w:before="120" w:after="120" w:line="276" w:lineRule="auto"/>
        <w:ind w:left="3240" w:hanging="45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Type PLT-LP: Shall include a universal base</w:t>
      </w:r>
      <w:r w:rsidR="001454B4" w:rsidRPr="00623023">
        <w:rPr>
          <w:rFonts w:ascii="Arial" w:hAnsi="Arial" w:cs="Arial"/>
          <w:sz w:val="20"/>
          <w:szCs w:val="20"/>
        </w:rPr>
        <w:t xml:space="preserve">, </w:t>
      </w:r>
      <w:r w:rsidRPr="00623023">
        <w:rPr>
          <w:rFonts w:ascii="Arial" w:hAnsi="Arial" w:cs="Arial"/>
          <w:sz w:val="20"/>
          <w:szCs w:val="20"/>
        </w:rPr>
        <w:t>box adapter</w:t>
      </w:r>
      <w:r w:rsidR="001454B4" w:rsidRPr="00623023">
        <w:rPr>
          <w:rFonts w:ascii="Arial" w:hAnsi="Arial" w:cs="Arial"/>
          <w:sz w:val="20"/>
          <w:szCs w:val="20"/>
        </w:rPr>
        <w:t xml:space="preserve">, and </w:t>
      </w:r>
      <w:r w:rsidR="00623023" w:rsidRPr="00623023">
        <w:rPr>
          <w:rFonts w:ascii="Arial" w:hAnsi="Arial" w:cs="Arial"/>
          <w:sz w:val="20"/>
          <w:szCs w:val="20"/>
        </w:rPr>
        <w:t>associated hardware. No junction box included with kit.</w:t>
      </w:r>
    </w:p>
    <w:p w14:paraId="1E19087C" w14:textId="41674534" w:rsidR="005E18B3" w:rsidRPr="00623023" w:rsidRDefault="005E18B3" w:rsidP="0089772F">
      <w:pPr>
        <w:numPr>
          <w:ilvl w:val="5"/>
          <w:numId w:val="9"/>
        </w:numPr>
        <w:spacing w:before="120" w:after="120" w:line="276" w:lineRule="auto"/>
        <w:ind w:left="3240" w:hanging="45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Type PLT-LPS: Shall include a universal base, box adapter, one shrink tube cable termination, and associated hardware. No junction box included with kit.</w:t>
      </w:r>
    </w:p>
    <w:p w14:paraId="4A7DD621" w14:textId="33D43615" w:rsidR="00C502BA" w:rsidRPr="005E18B3" w:rsidRDefault="005E18B3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5E18B3">
        <w:rPr>
          <w:rFonts w:ascii="Arial" w:hAnsi="Arial" w:cs="Arial"/>
          <w:sz w:val="20"/>
          <w:szCs w:val="20"/>
        </w:rPr>
        <w:t xml:space="preserve">PLT-BS </w:t>
      </w:r>
      <w:r w:rsidR="00C502BA" w:rsidRPr="005E18B3">
        <w:rPr>
          <w:rFonts w:ascii="Arial" w:hAnsi="Arial" w:cs="Arial"/>
          <w:sz w:val="20"/>
          <w:szCs w:val="20"/>
        </w:rPr>
        <w:t>Splice Connection Kit</w:t>
      </w:r>
      <w:r w:rsidR="007B3F1D" w:rsidRPr="005E18B3">
        <w:rPr>
          <w:rFonts w:ascii="Arial" w:hAnsi="Arial" w:cs="Arial"/>
          <w:sz w:val="20"/>
          <w:szCs w:val="20"/>
        </w:rPr>
        <w:t xml:space="preserve"> </w:t>
      </w:r>
      <w:r w:rsidRPr="00FC2F04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588C8482" w14:textId="66DB516D" w:rsidR="00C502BA" w:rsidRPr="00623023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S</w:t>
      </w:r>
      <w:r w:rsidR="00C502BA" w:rsidRPr="00623023">
        <w:rPr>
          <w:rFonts w:ascii="Arial" w:hAnsi="Arial" w:cs="Arial"/>
          <w:sz w:val="20"/>
          <w:szCs w:val="20"/>
        </w:rPr>
        <w:t>hall be suitable for connecting two heating cables in an in-line splice configuration.</w:t>
      </w:r>
    </w:p>
    <w:p w14:paraId="0583A5F9" w14:textId="7D9F18E5" w:rsidR="00623023" w:rsidRPr="00623023" w:rsidRDefault="00623023" w:rsidP="005E18B3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Shall include a junction box, universal base, box adapter, two molded silicon power terminations with adhesive sealant, terminal blocks, pipe clamps, and associated hardware.</w:t>
      </w:r>
    </w:p>
    <w:p w14:paraId="6431184B" w14:textId="61FCA1B3" w:rsidR="00C502BA" w:rsidRPr="00623023" w:rsidRDefault="00D811AE" w:rsidP="00D811AE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PLT-BY</w:t>
      </w:r>
      <w:r w:rsidR="00A21141" w:rsidRPr="00623023">
        <w:rPr>
          <w:rFonts w:ascii="Arial" w:hAnsi="Arial" w:cs="Arial"/>
          <w:sz w:val="20"/>
          <w:szCs w:val="20"/>
        </w:rPr>
        <w:t xml:space="preserve"> Tee Connection Kit</w:t>
      </w:r>
      <w:r w:rsidR="005E18B3">
        <w:rPr>
          <w:rFonts w:ascii="Arial" w:hAnsi="Arial" w:cs="Arial"/>
          <w:sz w:val="20"/>
          <w:szCs w:val="20"/>
        </w:rPr>
        <w:t xml:space="preserve"> </w:t>
      </w:r>
      <w:r w:rsidR="005E18B3" w:rsidRPr="00FC2F04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78F05551" w14:textId="5D84696B" w:rsidR="00A21141" w:rsidRPr="00623023" w:rsidRDefault="005F218D" w:rsidP="00A21141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S</w:t>
      </w:r>
      <w:r w:rsidR="00A21141" w:rsidRPr="00623023">
        <w:rPr>
          <w:rFonts w:ascii="Arial" w:hAnsi="Arial" w:cs="Arial"/>
          <w:sz w:val="20"/>
          <w:szCs w:val="20"/>
        </w:rPr>
        <w:t>hall be suitable for connecting three heating cables in a tee splice configuration.</w:t>
      </w:r>
    </w:p>
    <w:p w14:paraId="3BCD08C2" w14:textId="6F1D888C" w:rsidR="00623023" w:rsidRPr="00623023" w:rsidRDefault="00623023" w:rsidP="00623023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623023">
        <w:rPr>
          <w:rFonts w:ascii="Arial" w:hAnsi="Arial" w:cs="Arial"/>
          <w:sz w:val="20"/>
          <w:szCs w:val="20"/>
        </w:rPr>
        <w:t>Shall include a junction box, universal base, box adapter, three molded silicon power terminations and two cable end seal with adhesive sealant, terminal blocks, pipe clamps, and associated hardware.</w:t>
      </w:r>
    </w:p>
    <w:p w14:paraId="470C5FC3" w14:textId="7BDC643D" w:rsidR="007E5E5E" w:rsidRDefault="007E5E5E" w:rsidP="008A29C8">
      <w:pPr>
        <w:spacing w:before="120" w:after="120" w:line="276" w:lineRule="auto"/>
        <w:ind w:left="198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F48CBF2" w14:textId="77777777" w:rsidR="005E18B3" w:rsidRDefault="005E18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385A1B8" w14:textId="164B3BFB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lastRenderedPageBreak/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765BE404" w14:textId="590813EA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Verification </w:t>
      </w:r>
      <w:r w:rsidR="006840E8">
        <w:rPr>
          <w:rFonts w:ascii="Arial" w:hAnsi="Arial" w:cs="Arial"/>
          <w:sz w:val="20"/>
          <w:szCs w:val="20"/>
        </w:rPr>
        <w:t>o</w:t>
      </w:r>
      <w:r w:rsidRPr="00A0752B">
        <w:rPr>
          <w:rFonts w:ascii="Arial" w:hAnsi="Arial" w:cs="Arial"/>
          <w:sz w:val="20"/>
          <w:szCs w:val="20"/>
        </w:rPr>
        <w:t xml:space="preserve">f Conditions </w:t>
      </w:r>
    </w:p>
    <w:p w14:paraId="45FE9147" w14:textId="16FD5735" w:rsid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Prior to installation of heating cable system, verify that all piping which will </w:t>
      </w:r>
      <w:r w:rsidR="0045667A">
        <w:rPr>
          <w:rFonts w:ascii="Arial" w:hAnsi="Arial" w:cs="Arial"/>
          <w:sz w:val="20"/>
          <w:szCs w:val="20"/>
          <w:lang w:val="en-CA"/>
        </w:rPr>
        <w:t>have</w:t>
      </w:r>
      <w:r w:rsidRPr="00A0752B">
        <w:rPr>
          <w:rFonts w:ascii="Arial" w:hAnsi="Arial" w:cs="Arial"/>
          <w:sz w:val="20"/>
          <w:szCs w:val="20"/>
          <w:lang w:val="en-CA"/>
        </w:rPr>
        <w:t xml:space="preserve"> heat trace has passed all hydrostatic/pressure test and is signed off by plumbing inspector. </w:t>
      </w:r>
    </w:p>
    <w:p w14:paraId="55B2CC06" w14:textId="77777777" w:rsidR="00A0752B" w:rsidRDefault="00A0752B" w:rsidP="00A0752B">
      <w:pPr>
        <w:numPr>
          <w:ilvl w:val="2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44F29457" w14:textId="619CC15C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>Prior to installing heating cable on the piping an insulation resistance test shall be performed by the installing contractor to ensure integrity of heating cable as describe in the installation &amp; maintenance manual.</w:t>
      </w:r>
    </w:p>
    <w:p w14:paraId="218CE415" w14:textId="77777777" w:rsidR="00A0752B" w:rsidRPr="003A771E" w:rsidRDefault="00A0752B" w:rsidP="00A0752B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42A19710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Subject to compliance with requirements of Contract Documents, installer shall be familiar with installing </w:t>
      </w:r>
      <w:r>
        <w:rPr>
          <w:rFonts w:ascii="Arial" w:hAnsi="Arial" w:cs="Arial"/>
          <w:sz w:val="20"/>
          <w:szCs w:val="20"/>
        </w:rPr>
        <w:t>pipe trace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5D0367D8" w:rsidR="00A0752B" w:rsidRPr="005E18B3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5E18B3">
        <w:rPr>
          <w:rFonts w:ascii="Arial" w:hAnsi="Arial" w:cs="Arial"/>
          <w:sz w:val="20"/>
          <w:szCs w:val="20"/>
        </w:rPr>
        <w:t xml:space="preserve">The </w:t>
      </w:r>
      <w:r w:rsidR="0045667A" w:rsidRPr="005E18B3">
        <w:rPr>
          <w:rFonts w:ascii="Arial" w:hAnsi="Arial" w:cs="Arial"/>
          <w:sz w:val="20"/>
          <w:szCs w:val="20"/>
        </w:rPr>
        <w:t>hot water maintenance system</w:t>
      </w:r>
      <w:r w:rsidRPr="005E18B3">
        <w:rPr>
          <w:rFonts w:ascii="Arial" w:hAnsi="Arial" w:cs="Arial"/>
          <w:sz w:val="20"/>
          <w:szCs w:val="20"/>
        </w:rPr>
        <w:t xml:space="preserve"> shall conform to all local building codes including but</w:t>
      </w:r>
      <w:r w:rsidR="0045667A" w:rsidRPr="005E18B3">
        <w:rPr>
          <w:rFonts w:ascii="Arial" w:hAnsi="Arial" w:cs="Arial"/>
          <w:sz w:val="20"/>
          <w:szCs w:val="20"/>
        </w:rPr>
        <w:t xml:space="preserve"> not</w:t>
      </w:r>
      <w:r w:rsidRPr="005E18B3">
        <w:rPr>
          <w:rFonts w:ascii="Arial" w:hAnsi="Arial" w:cs="Arial"/>
          <w:sz w:val="20"/>
          <w:szCs w:val="20"/>
        </w:rPr>
        <w:t xml:space="preserve"> limited to NFPA70, IEEE 515</w:t>
      </w:r>
      <w:r w:rsidR="005E18B3" w:rsidRPr="005E18B3">
        <w:rPr>
          <w:rFonts w:ascii="Arial" w:hAnsi="Arial" w:cs="Arial"/>
          <w:sz w:val="20"/>
          <w:szCs w:val="20"/>
        </w:rPr>
        <w:t>.1</w:t>
      </w:r>
      <w:r w:rsidRPr="005E18B3">
        <w:rPr>
          <w:rFonts w:ascii="Arial" w:hAnsi="Arial" w:cs="Arial"/>
          <w:sz w:val="20"/>
          <w:szCs w:val="20"/>
        </w:rPr>
        <w:t xml:space="preserve"> </w:t>
      </w:r>
      <w:r w:rsidR="005E18B3" w:rsidRPr="005E18B3">
        <w:rPr>
          <w:rFonts w:ascii="Arial" w:hAnsi="Arial" w:cs="Arial"/>
          <w:sz w:val="20"/>
          <w:szCs w:val="20"/>
        </w:rPr>
        <w:t>Commercial</w:t>
      </w:r>
      <w:r w:rsidRPr="005E18B3">
        <w:rPr>
          <w:rFonts w:ascii="Arial" w:hAnsi="Arial" w:cs="Arial"/>
          <w:sz w:val="20"/>
          <w:szCs w:val="20"/>
        </w:rPr>
        <w:t xml:space="preserve"> Heat Tracing Applications.</w:t>
      </w:r>
      <w:r w:rsidR="00FC5163" w:rsidRPr="005E18B3">
        <w:rPr>
          <w:rFonts w:ascii="Arial" w:hAnsi="Arial" w:cs="Arial"/>
          <w:sz w:val="20"/>
          <w:szCs w:val="20"/>
        </w:rPr>
        <w:t xml:space="preserve"> 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7B5614D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Grounding of the </w:t>
      </w:r>
      <w:r w:rsidR="0045667A">
        <w:rPr>
          <w:rFonts w:ascii="Arial" w:hAnsi="Arial" w:cs="Arial"/>
          <w:sz w:val="20"/>
          <w:szCs w:val="20"/>
        </w:rPr>
        <w:t>heat trace system</w:t>
      </w:r>
      <w:r w:rsidRPr="00A0752B">
        <w:rPr>
          <w:rFonts w:ascii="Arial" w:hAnsi="Arial" w:cs="Arial"/>
          <w:sz w:val="20"/>
          <w:szCs w:val="20"/>
        </w:rPr>
        <w:t xml:space="preserve">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Pr="00FC2F04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 xml:space="preserve">Comply with </w:t>
      </w:r>
      <w:r w:rsidR="00A0752B" w:rsidRPr="00FC2F04">
        <w:rPr>
          <w:rFonts w:ascii="Arial" w:hAnsi="Arial" w:cs="Arial"/>
          <w:sz w:val="20"/>
          <w:szCs w:val="20"/>
        </w:rPr>
        <w:t xml:space="preserve">the following </w:t>
      </w:r>
      <w:r w:rsidRPr="00FC2F04">
        <w:rPr>
          <w:rFonts w:ascii="Arial" w:hAnsi="Arial" w:cs="Arial"/>
          <w:sz w:val="20"/>
          <w:szCs w:val="20"/>
        </w:rPr>
        <w:t>manufacturer’s recommendations</w:t>
      </w:r>
      <w:r w:rsidR="00A0752B" w:rsidRPr="00FC2F04">
        <w:rPr>
          <w:rFonts w:ascii="Arial" w:hAnsi="Arial" w:cs="Arial"/>
          <w:sz w:val="20"/>
          <w:szCs w:val="20"/>
        </w:rPr>
        <w:t>:</w:t>
      </w:r>
    </w:p>
    <w:p w14:paraId="324F7913" w14:textId="1F84084A" w:rsidR="006F35AE" w:rsidRPr="00FC2F04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 xml:space="preserve">Self-Regulating Heating Cable </w:t>
      </w:r>
      <w:r w:rsidR="00E512D1" w:rsidRPr="00FC2F04">
        <w:rPr>
          <w:rFonts w:ascii="Arial" w:hAnsi="Arial" w:cs="Arial"/>
          <w:sz w:val="20"/>
          <w:szCs w:val="20"/>
        </w:rPr>
        <w:t>Installation &amp; Maintenance Instructions (GA-1765).</w:t>
      </w:r>
    </w:p>
    <w:p w14:paraId="60464EE1" w14:textId="56A01DAA" w:rsidR="005A0276" w:rsidRPr="00FC2F04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>PL</w:t>
      </w:r>
      <w:r w:rsidR="005A0276" w:rsidRPr="00FC2F04">
        <w:rPr>
          <w:rFonts w:ascii="Arial" w:hAnsi="Arial" w:cs="Arial"/>
          <w:sz w:val="20"/>
          <w:szCs w:val="20"/>
        </w:rPr>
        <w:t>T</w:t>
      </w:r>
      <w:r w:rsidRPr="00FC2F04">
        <w:rPr>
          <w:rFonts w:ascii="Arial" w:hAnsi="Arial" w:cs="Arial"/>
          <w:sz w:val="20"/>
          <w:szCs w:val="20"/>
        </w:rPr>
        <w:t>-BC Power Connection Kit Instructions (GA</w:t>
      </w:r>
      <w:r w:rsidR="005A0276" w:rsidRPr="00FC2F04">
        <w:rPr>
          <w:rFonts w:ascii="Arial" w:hAnsi="Arial" w:cs="Arial"/>
          <w:sz w:val="20"/>
          <w:szCs w:val="20"/>
        </w:rPr>
        <w:t>-1859).</w:t>
      </w:r>
      <w:r w:rsidR="00FC2F04" w:rsidRPr="00FC2F04">
        <w:rPr>
          <w:rFonts w:ascii="Arial" w:hAnsi="Arial" w:cs="Arial"/>
          <w:sz w:val="20"/>
          <w:szCs w:val="20"/>
        </w:rPr>
        <w:t xml:space="preserve"> </w:t>
      </w:r>
      <w:r w:rsidR="00FC2F04" w:rsidRPr="00FC2F04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579EF6AC" w14:textId="55483CDF" w:rsidR="00FC2F04" w:rsidRPr="005E18B3" w:rsidRDefault="00FC2F04" w:rsidP="00FC2F04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E18B3">
        <w:rPr>
          <w:rFonts w:ascii="Arial" w:hAnsi="Arial" w:cs="Arial"/>
          <w:sz w:val="20"/>
          <w:szCs w:val="20"/>
        </w:rPr>
        <w:t>PLT-LP Power Connection Kit Instructions (GA-</w:t>
      </w:r>
      <w:r w:rsidR="005E18B3" w:rsidRPr="005E18B3">
        <w:rPr>
          <w:rFonts w:ascii="Arial" w:hAnsi="Arial" w:cs="Arial"/>
          <w:sz w:val="20"/>
          <w:szCs w:val="20"/>
        </w:rPr>
        <w:t>1888</w:t>
      </w:r>
      <w:r w:rsidRPr="005E18B3">
        <w:rPr>
          <w:rFonts w:ascii="Arial" w:hAnsi="Arial" w:cs="Arial"/>
          <w:sz w:val="20"/>
          <w:szCs w:val="20"/>
        </w:rPr>
        <w:t xml:space="preserve">). </w:t>
      </w:r>
      <w:r w:rsidRPr="005E18B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F542528" w14:textId="19A0E374" w:rsidR="005E18B3" w:rsidRPr="005E18B3" w:rsidRDefault="005E18B3" w:rsidP="005E18B3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>PLT-</w:t>
      </w:r>
      <w:r w:rsidRPr="005E18B3">
        <w:rPr>
          <w:rFonts w:ascii="Arial" w:hAnsi="Arial" w:cs="Arial"/>
          <w:sz w:val="20"/>
          <w:szCs w:val="20"/>
        </w:rPr>
        <w:t xml:space="preserve">LPS Power </w:t>
      </w:r>
      <w:r w:rsidRPr="00FC2F04">
        <w:rPr>
          <w:rFonts w:ascii="Arial" w:hAnsi="Arial" w:cs="Arial"/>
          <w:sz w:val="20"/>
          <w:szCs w:val="20"/>
        </w:rPr>
        <w:t xml:space="preserve">Connection Kit Instructions (GA-1889). </w:t>
      </w:r>
      <w:r w:rsidRPr="00FC2F04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 w:rsidRPr="00FC2F04">
        <w:rPr>
          <w:rFonts w:ascii="Arial" w:hAnsi="Arial" w:cs="Arial"/>
          <w:sz w:val="20"/>
          <w:szCs w:val="20"/>
        </w:rPr>
        <w:t xml:space="preserve"> </w:t>
      </w:r>
    </w:p>
    <w:p w14:paraId="12838FFF" w14:textId="77777777" w:rsidR="00FC2F04" w:rsidRPr="00FC2F04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 xml:space="preserve">PLT-BS Splice Connection Kit Instructions (GA-1860). </w:t>
      </w:r>
      <w:r w:rsidRPr="00FC2F04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825F35C" w14:textId="5DD5DDD5" w:rsidR="005A0276" w:rsidRPr="00FC2F04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FC2F04">
        <w:rPr>
          <w:rFonts w:ascii="Arial" w:hAnsi="Arial" w:cs="Arial"/>
          <w:sz w:val="20"/>
          <w:szCs w:val="20"/>
        </w:rPr>
        <w:t xml:space="preserve">PLT-BY Tee Connection Kit Instructions (GA-1861). </w:t>
      </w:r>
      <w:r w:rsidRPr="00FC2F04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 w:rsidRPr="00FC2F04">
        <w:rPr>
          <w:rFonts w:ascii="Arial" w:hAnsi="Arial" w:cs="Arial"/>
          <w:sz w:val="20"/>
          <w:szCs w:val="20"/>
        </w:rPr>
        <w:t xml:space="preserve"> </w:t>
      </w:r>
    </w:p>
    <w:p w14:paraId="52C7375D" w14:textId="77777777" w:rsidR="00060F3A" w:rsidRPr="00CF53F1" w:rsidRDefault="00060F3A" w:rsidP="00060F3A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5840F60A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5E18B3">
        <w:rPr>
          <w:rFonts w:ascii="Arial" w:hAnsi="Arial" w:cs="Arial"/>
          <w:sz w:val="20"/>
          <w:szCs w:val="20"/>
        </w:rPr>
        <w:t xml:space="preserve">up and field testing (commissioning) of the system shall be performed by </w:t>
      </w:r>
      <w:r w:rsidR="005E18B3" w:rsidRPr="005E18B3">
        <w:rPr>
          <w:rFonts w:ascii="Arial" w:hAnsi="Arial" w:cs="Arial"/>
          <w:sz w:val="20"/>
          <w:szCs w:val="20"/>
        </w:rPr>
        <w:t xml:space="preserve">a </w:t>
      </w:r>
      <w:r w:rsidRPr="005E18B3">
        <w:rPr>
          <w:rFonts w:ascii="Arial" w:hAnsi="Arial" w:cs="Arial"/>
          <w:sz w:val="20"/>
          <w:szCs w:val="20"/>
        </w:rPr>
        <w:t>technician per</w:t>
      </w:r>
      <w:r w:rsidRPr="00020BE5">
        <w:rPr>
          <w:rFonts w:ascii="Arial" w:hAnsi="Arial" w:cs="Arial"/>
          <w:sz w:val="20"/>
          <w:szCs w:val="20"/>
        </w:rPr>
        <w:t xml:space="preserve"> the owner’s requirements. </w:t>
      </w:r>
    </w:p>
    <w:p w14:paraId="6D9C7BF0" w14:textId="232C4031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Self-Regulating Heating Cable Installation &amp; Maintenance Instructions (GA-1765)</w:t>
      </w:r>
      <w:r w:rsidR="00060F3A">
        <w:rPr>
          <w:rFonts w:ascii="Arial" w:hAnsi="Arial" w:cs="Arial"/>
          <w:sz w:val="20"/>
          <w:szCs w:val="20"/>
        </w:rPr>
        <w:t>, 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490436B8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 but before the insulation and after insulating the piping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43510388" w14:textId="4CA5A3A2" w:rsidR="005062D4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  <w:bookmarkStart w:id="1" w:name="_GoBack"/>
      <w:bookmarkEnd w:id="1"/>
    </w:p>
    <w:sectPr w:rsidR="005062D4" w:rsidRPr="0052693C" w:rsidSect="00A22A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01CE87FE" w:rsidR="009C76A9" w:rsidRPr="00A22AC6" w:rsidRDefault="00805801" w:rsidP="009C76A9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>
            <w:rPr>
              <w:rFonts w:ascii="Arial" w:hAnsi="Arial" w:cs="Arial"/>
              <w:sz w:val="18"/>
              <w:szCs w:val="24"/>
            </w:rPr>
            <w:t>22 05 33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0A3387" w:rsidRPr="000A3387">
            <w:rPr>
              <w:rFonts w:ascii="Arial" w:hAnsi="Arial" w:cs="Arial"/>
              <w:sz w:val="18"/>
              <w:szCs w:val="24"/>
            </w:rPr>
            <w:t>Heat Tracing for Domestic Hot Water Temperature Maintenance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3B0AE89F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142</w:t>
          </w:r>
          <w:r w:rsidR="000A3387">
            <w:rPr>
              <w:rFonts w:ascii="Arial" w:hAnsi="Arial" w:cs="Arial"/>
              <w:sz w:val="18"/>
              <w:szCs w:val="24"/>
            </w:rPr>
            <w:t>99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0A3387">
            <w:rPr>
              <w:rFonts w:ascii="Arial" w:hAnsi="Arial" w:cs="Arial"/>
              <w:sz w:val="18"/>
              <w:szCs w:val="24"/>
            </w:rPr>
            <w:t>12/20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4273FD2E" w:rsidR="00CD4294" w:rsidRPr="00A22AC6" w:rsidRDefault="00CD4294" w:rsidP="00CD4294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805801">
            <w:rPr>
              <w:rFonts w:ascii="Arial" w:hAnsi="Arial" w:cs="Arial"/>
              <w:sz w:val="18"/>
              <w:szCs w:val="24"/>
            </w:rPr>
            <w:t>22 05 33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0A3387" w:rsidRPr="000A3387">
            <w:rPr>
              <w:rFonts w:ascii="Arial" w:hAnsi="Arial" w:cs="Arial"/>
              <w:sz w:val="18"/>
              <w:szCs w:val="24"/>
            </w:rPr>
            <w:t>Heat Tracing for Domestic Hot Water Temperature Maintenance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4406773A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142</w:t>
          </w:r>
          <w:r w:rsidR="000A3387">
            <w:rPr>
              <w:rFonts w:ascii="Arial" w:hAnsi="Arial" w:cs="Arial"/>
              <w:sz w:val="18"/>
              <w:szCs w:val="24"/>
            </w:rPr>
            <w:t>99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0A3387">
            <w:rPr>
              <w:rFonts w:ascii="Arial" w:hAnsi="Arial" w:cs="Arial"/>
              <w:sz w:val="18"/>
              <w:szCs w:val="24"/>
            </w:rPr>
            <w:t>12</w:t>
          </w:r>
          <w:r w:rsidR="00805801">
            <w:rPr>
              <w:rFonts w:ascii="Arial" w:hAnsi="Arial" w:cs="Arial"/>
              <w:sz w:val="18"/>
              <w:szCs w:val="24"/>
            </w:rPr>
            <w:t>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109BFAA1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>Section 2</w:t>
          </w:r>
          <w:r w:rsidR="00881AF3">
            <w:rPr>
              <w:rFonts w:ascii="Arial" w:hAnsi="Arial" w:cs="Arial"/>
              <w:b/>
              <w:sz w:val="28"/>
              <w:szCs w:val="24"/>
            </w:rPr>
            <w:t>2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81AF3">
            <w:rPr>
              <w:rFonts w:ascii="Arial" w:hAnsi="Arial" w:cs="Arial"/>
              <w:b/>
              <w:sz w:val="28"/>
              <w:szCs w:val="24"/>
            </w:rPr>
            <w:t>05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81AF3">
            <w:rPr>
              <w:rFonts w:ascii="Arial" w:hAnsi="Arial" w:cs="Arial"/>
              <w:b/>
              <w:sz w:val="28"/>
              <w:szCs w:val="24"/>
            </w:rPr>
            <w:t>33</w:t>
          </w:r>
        </w:p>
        <w:p w14:paraId="19C59DB2" w14:textId="77777777" w:rsidR="00056A6F" w:rsidRDefault="00805801" w:rsidP="000A3387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Heat Tracing for </w:t>
          </w:r>
          <w:r w:rsidR="000A3387">
            <w:rPr>
              <w:rFonts w:ascii="Arial" w:hAnsi="Arial" w:cs="Arial"/>
              <w:b/>
              <w:sz w:val="28"/>
              <w:szCs w:val="24"/>
            </w:rPr>
            <w:t xml:space="preserve">Domestic Hot Water Temperature Maintenance </w:t>
          </w:r>
        </w:p>
        <w:p w14:paraId="27975039" w14:textId="20A29F4A" w:rsidR="000A3387" w:rsidRPr="00C812AC" w:rsidRDefault="000A3387" w:rsidP="000A3387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598A79F4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F3A"/>
    <w:rsid w:val="0006279D"/>
    <w:rsid w:val="00064104"/>
    <w:rsid w:val="000956AF"/>
    <w:rsid w:val="000A3387"/>
    <w:rsid w:val="000A678A"/>
    <w:rsid w:val="0010045E"/>
    <w:rsid w:val="00126CFE"/>
    <w:rsid w:val="00130A40"/>
    <w:rsid w:val="00134D35"/>
    <w:rsid w:val="00144084"/>
    <w:rsid w:val="001454B4"/>
    <w:rsid w:val="00172868"/>
    <w:rsid w:val="001A54F5"/>
    <w:rsid w:val="001B2064"/>
    <w:rsid w:val="001E2104"/>
    <w:rsid w:val="001F1263"/>
    <w:rsid w:val="0021661C"/>
    <w:rsid w:val="00220AA9"/>
    <w:rsid w:val="002355E5"/>
    <w:rsid w:val="00250543"/>
    <w:rsid w:val="0026230A"/>
    <w:rsid w:val="00262A9C"/>
    <w:rsid w:val="002660BC"/>
    <w:rsid w:val="0026670A"/>
    <w:rsid w:val="00271539"/>
    <w:rsid w:val="00291EA3"/>
    <w:rsid w:val="002A5229"/>
    <w:rsid w:val="002B3E0B"/>
    <w:rsid w:val="002D1F60"/>
    <w:rsid w:val="002D7574"/>
    <w:rsid w:val="002F2F57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6323"/>
    <w:rsid w:val="00443E9F"/>
    <w:rsid w:val="0045667A"/>
    <w:rsid w:val="00480DAE"/>
    <w:rsid w:val="00487F79"/>
    <w:rsid w:val="004903C0"/>
    <w:rsid w:val="00495CE7"/>
    <w:rsid w:val="004A06D1"/>
    <w:rsid w:val="004D0E1C"/>
    <w:rsid w:val="004E11C7"/>
    <w:rsid w:val="00520ED1"/>
    <w:rsid w:val="0052693C"/>
    <w:rsid w:val="00532410"/>
    <w:rsid w:val="00536F14"/>
    <w:rsid w:val="00542700"/>
    <w:rsid w:val="00553CC0"/>
    <w:rsid w:val="005871DC"/>
    <w:rsid w:val="005A0276"/>
    <w:rsid w:val="005B0D84"/>
    <w:rsid w:val="005D35C2"/>
    <w:rsid w:val="005D6443"/>
    <w:rsid w:val="005E18B3"/>
    <w:rsid w:val="005F0BB8"/>
    <w:rsid w:val="005F218D"/>
    <w:rsid w:val="0061707D"/>
    <w:rsid w:val="00623023"/>
    <w:rsid w:val="00634F79"/>
    <w:rsid w:val="00636AD7"/>
    <w:rsid w:val="00640CEA"/>
    <w:rsid w:val="006601DB"/>
    <w:rsid w:val="0066203B"/>
    <w:rsid w:val="00673E78"/>
    <w:rsid w:val="006840E8"/>
    <w:rsid w:val="006A06B0"/>
    <w:rsid w:val="006A367C"/>
    <w:rsid w:val="006A5D91"/>
    <w:rsid w:val="006B74B8"/>
    <w:rsid w:val="006D12AD"/>
    <w:rsid w:val="006F35AE"/>
    <w:rsid w:val="0072617A"/>
    <w:rsid w:val="007329D6"/>
    <w:rsid w:val="007333A1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B3F1D"/>
    <w:rsid w:val="007C39D8"/>
    <w:rsid w:val="007E5E5E"/>
    <w:rsid w:val="00800380"/>
    <w:rsid w:val="00800618"/>
    <w:rsid w:val="00805801"/>
    <w:rsid w:val="00820A73"/>
    <w:rsid w:val="00827E64"/>
    <w:rsid w:val="0084712C"/>
    <w:rsid w:val="00873CDA"/>
    <w:rsid w:val="00881AF3"/>
    <w:rsid w:val="00891807"/>
    <w:rsid w:val="00891849"/>
    <w:rsid w:val="0089772F"/>
    <w:rsid w:val="008A29C8"/>
    <w:rsid w:val="008A5872"/>
    <w:rsid w:val="008D1371"/>
    <w:rsid w:val="008D5C6C"/>
    <w:rsid w:val="008D6CBE"/>
    <w:rsid w:val="008E5F2C"/>
    <w:rsid w:val="008F246A"/>
    <w:rsid w:val="009021ED"/>
    <w:rsid w:val="00921302"/>
    <w:rsid w:val="00921E31"/>
    <w:rsid w:val="0092555C"/>
    <w:rsid w:val="00955227"/>
    <w:rsid w:val="009826F6"/>
    <w:rsid w:val="00983911"/>
    <w:rsid w:val="009A379B"/>
    <w:rsid w:val="009C269B"/>
    <w:rsid w:val="009C76A9"/>
    <w:rsid w:val="009D144F"/>
    <w:rsid w:val="009D59B4"/>
    <w:rsid w:val="009F118D"/>
    <w:rsid w:val="00A0752B"/>
    <w:rsid w:val="00A16895"/>
    <w:rsid w:val="00A21038"/>
    <w:rsid w:val="00A21141"/>
    <w:rsid w:val="00A22AC6"/>
    <w:rsid w:val="00A30C2E"/>
    <w:rsid w:val="00A31F82"/>
    <w:rsid w:val="00A602B8"/>
    <w:rsid w:val="00A6173E"/>
    <w:rsid w:val="00A75129"/>
    <w:rsid w:val="00A86003"/>
    <w:rsid w:val="00AD3A64"/>
    <w:rsid w:val="00AF55EE"/>
    <w:rsid w:val="00B042AA"/>
    <w:rsid w:val="00B23488"/>
    <w:rsid w:val="00B31922"/>
    <w:rsid w:val="00B73AA1"/>
    <w:rsid w:val="00BF05D8"/>
    <w:rsid w:val="00C07AED"/>
    <w:rsid w:val="00C11763"/>
    <w:rsid w:val="00C13A15"/>
    <w:rsid w:val="00C22392"/>
    <w:rsid w:val="00C226FC"/>
    <w:rsid w:val="00C4714D"/>
    <w:rsid w:val="00C502BA"/>
    <w:rsid w:val="00C65D8D"/>
    <w:rsid w:val="00C812AC"/>
    <w:rsid w:val="00CD4294"/>
    <w:rsid w:val="00CF53F1"/>
    <w:rsid w:val="00D00232"/>
    <w:rsid w:val="00D238A7"/>
    <w:rsid w:val="00D328A0"/>
    <w:rsid w:val="00D62238"/>
    <w:rsid w:val="00D811AE"/>
    <w:rsid w:val="00DA0BD8"/>
    <w:rsid w:val="00DC0416"/>
    <w:rsid w:val="00DE6A92"/>
    <w:rsid w:val="00DF64A2"/>
    <w:rsid w:val="00DF7D15"/>
    <w:rsid w:val="00E00765"/>
    <w:rsid w:val="00E3748D"/>
    <w:rsid w:val="00E50311"/>
    <w:rsid w:val="00E512D1"/>
    <w:rsid w:val="00E5373C"/>
    <w:rsid w:val="00E60FC9"/>
    <w:rsid w:val="00E63DC3"/>
    <w:rsid w:val="00E939C3"/>
    <w:rsid w:val="00E97A09"/>
    <w:rsid w:val="00EA2456"/>
    <w:rsid w:val="00EA2755"/>
    <w:rsid w:val="00EB2708"/>
    <w:rsid w:val="00ED3F0B"/>
    <w:rsid w:val="00F017C4"/>
    <w:rsid w:val="00F04629"/>
    <w:rsid w:val="00F138FE"/>
    <w:rsid w:val="00F178C9"/>
    <w:rsid w:val="00F728FC"/>
    <w:rsid w:val="00F878F4"/>
    <w:rsid w:val="00F9631B"/>
    <w:rsid w:val="00FA19DB"/>
    <w:rsid w:val="00FB56D1"/>
    <w:rsid w:val="00FC1412"/>
    <w:rsid w:val="00FC2541"/>
    <w:rsid w:val="00FC2F04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A3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C4C32-4C62-43E7-A5ED-2609C51DCC2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88bcb49-f214-4e58-8274-0894ac20db27"/>
  </ds:schemaRefs>
</ds:datastoreItem>
</file>

<file path=customXml/itemProps2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[AUTOSOL/ELEC/CA]</cp:lastModifiedBy>
  <cp:revision>2</cp:revision>
  <cp:lastPrinted>2020-08-27T16:16:00Z</cp:lastPrinted>
  <dcterms:created xsi:type="dcterms:W3CDTF">2020-12-18T17:45:00Z</dcterms:created>
  <dcterms:modified xsi:type="dcterms:W3CDTF">2020-12-18T17:45:00Z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